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9BE7F4">
      <w:pPr>
        <w:spacing w:before="70" w:line="219" w:lineRule="auto"/>
        <w:ind w:left="3400"/>
        <w:rPr>
          <w:rFonts w:hint="eastAsia" w:ascii="宋体" w:hAnsi="宋体" w:eastAsia="宋体" w:cs="宋体"/>
          <w:sz w:val="35"/>
          <w:szCs w:val="35"/>
          <w:lang w:eastAsia="zh-CN"/>
        </w:rPr>
      </w:pPr>
      <w:bookmarkStart w:id="2" w:name="_GoBack"/>
      <w:bookmarkEnd w:id="2"/>
      <w:bookmarkStart w:id="0" w:name="bookmark30"/>
      <w:bookmarkEnd w:id="0"/>
      <w:r>
        <w:rPr>
          <w:rFonts w:ascii="宋体" w:hAnsi="宋体" w:eastAsia="宋体" w:cs="宋体"/>
          <w:b/>
          <w:bCs/>
          <w:spacing w:val="-1"/>
          <w:sz w:val="35"/>
          <w:szCs w:val="35"/>
          <w:lang w:eastAsia="zh-CN"/>
        </w:rPr>
        <w:t>民事答辩状</w:t>
      </w:r>
    </w:p>
    <w:p w14:paraId="371E503C">
      <w:pPr>
        <w:spacing w:before="34" w:line="198" w:lineRule="auto"/>
        <w:ind w:left="3030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spacing w:val="4"/>
          <w:sz w:val="35"/>
          <w:szCs w:val="35"/>
          <w:lang w:eastAsia="zh-CN"/>
        </w:rPr>
        <w:t>(劳动争议纠纷)</w:t>
      </w:r>
    </w:p>
    <w:tbl>
      <w:tblPr>
        <w:tblStyle w:val="7"/>
        <w:tblW w:w="886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3"/>
        <w:gridCol w:w="1239"/>
        <w:gridCol w:w="1338"/>
        <w:gridCol w:w="1228"/>
        <w:gridCol w:w="833"/>
        <w:gridCol w:w="2758"/>
      </w:tblGrid>
      <w:tr w14:paraId="020B58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3" w:hRule="atLeast"/>
        </w:trPr>
        <w:tc>
          <w:tcPr>
            <w:tcW w:w="8869" w:type="dxa"/>
            <w:gridSpan w:val="6"/>
          </w:tcPr>
          <w:p w14:paraId="20F8EA69">
            <w:pPr>
              <w:pStyle w:val="8"/>
              <w:spacing w:before="10" w:line="219" w:lineRule="auto"/>
              <w:ind w:left="7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0845851B">
            <w:pPr>
              <w:pStyle w:val="8"/>
              <w:spacing w:before="36" w:line="214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6E1010CE">
            <w:pPr>
              <w:pStyle w:val="8"/>
              <w:spacing w:before="1" w:line="230" w:lineRule="auto"/>
              <w:ind w:left="525" w:right="1098" w:firstLine="1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  <w:r>
              <w:rPr>
                <w:lang w:eastAsia="zh-CN"/>
              </w:rPr>
              <w:t xml:space="preserve"> 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7961B148">
            <w:pPr>
              <w:pStyle w:val="8"/>
              <w:spacing w:before="14" w:line="226" w:lineRule="auto"/>
              <w:ind w:left="125" w:right="714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3.本表所涉内容系针对一般劳动争议纠纷案件，有些内容可能与您的案件无关，您认为与案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件无关的项目可以填“无”或不填；对于本表中勾选项可以在对应项打“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”;您认为另有重要</w:t>
            </w:r>
          </w:p>
          <w:p w14:paraId="33DB2080">
            <w:pPr>
              <w:pStyle w:val="8"/>
              <w:spacing w:before="45" w:line="224" w:lineRule="auto"/>
              <w:ind w:left="135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内容需要列明的，可以在本表尾部或者另附页填写。</w:t>
            </w:r>
          </w:p>
          <w:p w14:paraId="787AA663">
            <w:pPr>
              <w:pStyle w:val="8"/>
              <w:spacing w:line="219" w:lineRule="auto"/>
              <w:ind w:left="13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144E26A5">
            <w:pPr>
              <w:pStyle w:val="8"/>
              <w:spacing w:before="4" w:line="219" w:lineRule="auto"/>
              <w:ind w:left="520"/>
              <w:rPr>
                <w:rFonts w:hint="eastAsia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</w:t>
            </w:r>
            <w:r>
              <w:rPr>
                <w:spacing w:val="4"/>
              </w:rPr>
              <w:t>”</w:t>
            </w:r>
          </w:p>
          <w:p w14:paraId="152D3307">
            <w:pPr>
              <w:pStyle w:val="8"/>
              <w:spacing w:before="24" w:line="217" w:lineRule="auto"/>
              <w:ind w:left="114" w:right="703" w:firstLine="43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77B03F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473" w:type="dxa"/>
          </w:tcPr>
          <w:p w14:paraId="083CDF23">
            <w:pPr>
              <w:pStyle w:val="8"/>
              <w:spacing w:before="220" w:line="220" w:lineRule="auto"/>
              <w:ind w:left="305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2577" w:type="dxa"/>
            <w:gridSpan w:val="2"/>
          </w:tcPr>
          <w:p w14:paraId="2248E5FC"/>
        </w:tc>
        <w:tc>
          <w:tcPr>
            <w:tcW w:w="1228" w:type="dxa"/>
          </w:tcPr>
          <w:p w14:paraId="61ABBBB8">
            <w:pPr>
              <w:pStyle w:val="8"/>
              <w:spacing w:before="220" w:line="220" w:lineRule="auto"/>
              <w:ind w:left="315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3591" w:type="dxa"/>
            <w:gridSpan w:val="2"/>
          </w:tcPr>
          <w:p w14:paraId="144D61DE"/>
        </w:tc>
      </w:tr>
      <w:tr w14:paraId="098261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869" w:type="dxa"/>
            <w:gridSpan w:val="6"/>
          </w:tcPr>
          <w:p w14:paraId="3F826C52">
            <w:pPr>
              <w:pStyle w:val="8"/>
              <w:spacing w:before="171" w:line="219" w:lineRule="auto"/>
              <w:ind w:left="3729"/>
              <w:rPr>
                <w:rFonts w:hint="eastAsia"/>
                <w:sz w:val="30"/>
                <w:szCs w:val="30"/>
              </w:rPr>
            </w:pPr>
            <w:r>
              <w:rPr>
                <w:b/>
                <w:bCs/>
                <w:spacing w:val="-1"/>
                <w:sz w:val="30"/>
                <w:szCs w:val="30"/>
              </w:rPr>
              <w:t>当事人信息</w:t>
            </w:r>
          </w:p>
        </w:tc>
      </w:tr>
      <w:tr w14:paraId="6A4007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7" w:hRule="atLeast"/>
        </w:trPr>
        <w:tc>
          <w:tcPr>
            <w:tcW w:w="2712" w:type="dxa"/>
            <w:gridSpan w:val="2"/>
          </w:tcPr>
          <w:p w14:paraId="69F1B147">
            <w:pPr>
              <w:spacing w:line="245" w:lineRule="auto"/>
            </w:pPr>
          </w:p>
          <w:p w14:paraId="782AE800">
            <w:pPr>
              <w:spacing w:line="246" w:lineRule="auto"/>
            </w:pPr>
          </w:p>
          <w:p w14:paraId="211347D4">
            <w:pPr>
              <w:spacing w:line="246" w:lineRule="auto"/>
            </w:pPr>
          </w:p>
          <w:p w14:paraId="7BB7655B">
            <w:pPr>
              <w:spacing w:line="246" w:lineRule="auto"/>
            </w:pPr>
          </w:p>
          <w:p w14:paraId="45B84FFD">
            <w:pPr>
              <w:spacing w:line="246" w:lineRule="auto"/>
            </w:pPr>
          </w:p>
          <w:p w14:paraId="4AE18788">
            <w:pPr>
              <w:spacing w:line="246" w:lineRule="auto"/>
            </w:pPr>
          </w:p>
          <w:p w14:paraId="49195874">
            <w:pPr>
              <w:spacing w:line="246" w:lineRule="auto"/>
            </w:pPr>
          </w:p>
          <w:p w14:paraId="6C633121">
            <w:pPr>
              <w:spacing w:line="246" w:lineRule="auto"/>
            </w:pPr>
          </w:p>
          <w:p w14:paraId="3460BAC5">
            <w:pPr>
              <w:pStyle w:val="8"/>
              <w:spacing w:before="61" w:line="219" w:lineRule="auto"/>
              <w:ind w:left="105"/>
              <w:rPr>
                <w:rFonts w:hint="eastAsia"/>
              </w:rPr>
            </w:pPr>
            <w:r>
              <w:rPr>
                <w:spacing w:val="-2"/>
              </w:rPr>
              <w:t>答辩人</w:t>
            </w:r>
          </w:p>
        </w:tc>
        <w:tc>
          <w:tcPr>
            <w:tcW w:w="6157" w:type="dxa"/>
            <w:gridSpan w:val="4"/>
          </w:tcPr>
          <w:p w14:paraId="7DE9F419">
            <w:pPr>
              <w:pStyle w:val="8"/>
              <w:spacing w:before="83" w:line="221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13466FCD">
            <w:pPr>
              <w:pStyle w:val="8"/>
              <w:spacing w:before="69" w:line="322" w:lineRule="exact"/>
              <w:ind w:left="7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103BC3BF">
            <w:pPr>
              <w:pStyle w:val="8"/>
              <w:spacing w:line="220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5FD139AC">
            <w:pPr>
              <w:pStyle w:val="8"/>
              <w:spacing w:before="63" w:line="227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法定代表人/主要负责人：</w:t>
            </w:r>
            <w:r>
              <w:rPr>
                <w:spacing w:val="9"/>
                <w:lang w:eastAsia="zh-CN"/>
              </w:rPr>
              <w:t xml:space="preserve">       </w:t>
            </w:r>
            <w:r>
              <w:rPr>
                <w:spacing w:val="-7"/>
                <w:lang w:eastAsia="zh-CN"/>
              </w:rPr>
              <w:t xml:space="preserve">职务：      </w:t>
            </w:r>
            <w:r>
              <w:rPr>
                <w:spacing w:val="-7"/>
                <w:position w:val="1"/>
                <w:lang w:eastAsia="zh-CN"/>
              </w:rPr>
              <w:t>联系电话：</w:t>
            </w:r>
          </w:p>
          <w:p w14:paraId="789E59AB">
            <w:pPr>
              <w:pStyle w:val="8"/>
              <w:spacing w:before="83" w:line="219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6DE2DB52">
            <w:pPr>
              <w:pStyle w:val="8"/>
              <w:spacing w:before="85" w:line="260" w:lineRule="auto"/>
              <w:ind w:left="643" w:right="535" w:hanging="57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类型：有限责任公司□股份有限公司□上市公司□其他企业法</w:t>
            </w:r>
            <w:r>
              <w:rPr>
                <w:lang w:eastAsia="zh-CN"/>
              </w:rPr>
              <w:t xml:space="preserve">人口 </w:t>
            </w:r>
            <w:r>
              <w:rPr>
                <w:spacing w:val="1"/>
                <w:lang w:eastAsia="zh-CN"/>
              </w:rPr>
              <w:t>事业单位□社会团体□基金会□社会服务机构□</w:t>
            </w:r>
          </w:p>
          <w:p w14:paraId="3304CFB4">
            <w:pPr>
              <w:pStyle w:val="8"/>
              <w:spacing w:before="85" w:line="265" w:lineRule="auto"/>
              <w:ind w:left="652" w:right="65" w:firstLine="2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5AA0EA0E">
            <w:pPr>
              <w:pStyle w:val="8"/>
              <w:spacing w:before="83" w:line="271" w:lineRule="auto"/>
              <w:ind w:left="672" w:right="346" w:hanging="2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国有□(控股口参股口)</w:t>
            </w:r>
            <w:r>
              <w:rPr>
                <w:spacing w:val="23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民营□</w:t>
            </w:r>
          </w:p>
        </w:tc>
      </w:tr>
      <w:tr w14:paraId="417996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7" w:hRule="atLeast"/>
        </w:trPr>
        <w:tc>
          <w:tcPr>
            <w:tcW w:w="2712" w:type="dxa"/>
            <w:gridSpan w:val="2"/>
            <w:vMerge w:val="restart"/>
            <w:tcBorders>
              <w:bottom w:val="nil"/>
            </w:tcBorders>
          </w:tcPr>
          <w:p w14:paraId="3575794F">
            <w:pPr>
              <w:spacing w:line="242" w:lineRule="auto"/>
              <w:rPr>
                <w:lang w:eastAsia="zh-CN"/>
              </w:rPr>
            </w:pPr>
          </w:p>
          <w:p w14:paraId="76BBA682">
            <w:pPr>
              <w:spacing w:line="242" w:lineRule="auto"/>
              <w:rPr>
                <w:lang w:eastAsia="zh-CN"/>
              </w:rPr>
            </w:pPr>
          </w:p>
          <w:p w14:paraId="17EFCF20">
            <w:pPr>
              <w:spacing w:line="243" w:lineRule="auto"/>
              <w:rPr>
                <w:lang w:eastAsia="zh-CN"/>
              </w:rPr>
            </w:pPr>
          </w:p>
          <w:p w14:paraId="65E9C8E0">
            <w:pPr>
              <w:pStyle w:val="8"/>
              <w:spacing w:before="62" w:line="219" w:lineRule="auto"/>
              <w:ind w:left="10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3399" w:type="dxa"/>
            <w:gridSpan w:val="3"/>
            <w:tcBorders>
              <w:bottom w:val="nil"/>
              <w:right w:val="nil"/>
            </w:tcBorders>
          </w:tcPr>
          <w:p w14:paraId="54CC39CD">
            <w:pPr>
              <w:pStyle w:val="8"/>
              <w:spacing w:before="74" w:line="220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39D2540D">
            <w:pPr>
              <w:pStyle w:val="8"/>
              <w:spacing w:before="182" w:line="219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54EF43BF">
            <w:pPr>
              <w:pStyle w:val="8"/>
              <w:spacing w:before="144" w:line="220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15"/>
                <w:lang w:eastAsia="zh-CN"/>
              </w:rPr>
              <w:t>单位：</w:t>
            </w:r>
            <w:r>
              <w:rPr>
                <w:spacing w:val="5"/>
                <w:lang w:eastAsia="zh-CN"/>
              </w:rPr>
              <w:t xml:space="preserve">              </w:t>
            </w:r>
            <w:r>
              <w:rPr>
                <w:spacing w:val="-15"/>
                <w:lang w:eastAsia="zh-CN"/>
              </w:rPr>
              <w:t>职务</w:t>
            </w:r>
          </w:p>
          <w:p w14:paraId="7A06EC19">
            <w:pPr>
              <w:pStyle w:val="8"/>
              <w:spacing w:before="73" w:line="219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代理权限：</w:t>
            </w:r>
            <w:r>
              <w:rPr>
                <w:spacing w:val="70"/>
                <w:lang w:eastAsia="zh-CN"/>
              </w:rPr>
              <w:t xml:space="preserve"> </w:t>
            </w:r>
            <w:r>
              <w:rPr>
                <w:spacing w:val="-9"/>
                <w:lang w:eastAsia="zh-CN"/>
              </w:rPr>
              <w:t>一般授权口 特别授权□</w:t>
            </w:r>
          </w:p>
        </w:tc>
        <w:tc>
          <w:tcPr>
            <w:tcW w:w="2758" w:type="dxa"/>
            <w:tcBorders>
              <w:left w:val="nil"/>
              <w:bottom w:val="nil"/>
            </w:tcBorders>
          </w:tcPr>
          <w:p w14:paraId="769C62A1">
            <w:pPr>
              <w:spacing w:line="256" w:lineRule="auto"/>
              <w:rPr>
                <w:lang w:eastAsia="zh-CN"/>
              </w:rPr>
            </w:pPr>
          </w:p>
          <w:p w14:paraId="6880BBE3">
            <w:pPr>
              <w:spacing w:line="256" w:lineRule="auto"/>
              <w:rPr>
                <w:lang w:eastAsia="zh-CN"/>
              </w:rPr>
            </w:pPr>
          </w:p>
          <w:p w14:paraId="2DB4E7FB">
            <w:pPr>
              <w:spacing w:line="257" w:lineRule="auto"/>
              <w:rPr>
                <w:lang w:eastAsia="zh-CN"/>
              </w:rPr>
            </w:pPr>
          </w:p>
          <w:p w14:paraId="10344CF9">
            <w:pPr>
              <w:pStyle w:val="8"/>
              <w:spacing w:before="62" w:line="221" w:lineRule="auto"/>
              <w:ind w:left="359"/>
              <w:rPr>
                <w:rFonts w:hint="eastAsia"/>
              </w:rPr>
            </w:pPr>
            <w:r>
              <w:rPr>
                <w:spacing w:val="-2"/>
              </w:rPr>
              <w:t>联系电话</w:t>
            </w:r>
          </w:p>
        </w:tc>
      </w:tr>
      <w:tr w14:paraId="7BBC58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2712" w:type="dxa"/>
            <w:gridSpan w:val="2"/>
            <w:vMerge w:val="continue"/>
            <w:tcBorders>
              <w:top w:val="nil"/>
            </w:tcBorders>
          </w:tcPr>
          <w:p w14:paraId="7083B64E"/>
        </w:tc>
        <w:tc>
          <w:tcPr>
            <w:tcW w:w="6157" w:type="dxa"/>
            <w:gridSpan w:val="4"/>
            <w:tcBorders>
              <w:top w:val="nil"/>
            </w:tcBorders>
          </w:tcPr>
          <w:p w14:paraId="07F5CCBE">
            <w:pPr>
              <w:pStyle w:val="8"/>
              <w:spacing w:before="106" w:line="209" w:lineRule="auto"/>
              <w:ind w:left="7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39B7CD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9" w:hRule="atLeast"/>
        </w:trPr>
        <w:tc>
          <w:tcPr>
            <w:tcW w:w="2712" w:type="dxa"/>
            <w:gridSpan w:val="2"/>
          </w:tcPr>
          <w:p w14:paraId="03AE8BB9">
            <w:pPr>
              <w:pStyle w:val="8"/>
              <w:spacing w:before="153" w:line="376" w:lineRule="auto"/>
              <w:ind w:left="105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5"/>
                <w:lang w:eastAsia="zh-CN"/>
              </w:rPr>
              <w:t>声明更改外，适用于案件一审、</w:t>
            </w:r>
            <w:r>
              <w:rPr>
                <w:spacing w:val="5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5A32F978">
            <w:pPr>
              <w:pStyle w:val="8"/>
              <w:spacing w:line="198" w:lineRule="auto"/>
              <w:ind w:left="105"/>
              <w:rPr>
                <w:rFonts w:hint="eastAsia"/>
              </w:rPr>
            </w:pPr>
            <w:r>
              <w:rPr>
                <w:spacing w:val="-7"/>
              </w:rPr>
              <w:t>件人、电话</w:t>
            </w:r>
          </w:p>
        </w:tc>
        <w:tc>
          <w:tcPr>
            <w:tcW w:w="6157" w:type="dxa"/>
            <w:gridSpan w:val="4"/>
          </w:tcPr>
          <w:p w14:paraId="70995273">
            <w:pPr>
              <w:pStyle w:val="8"/>
              <w:spacing w:before="174" w:line="229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44FCE829">
            <w:pPr>
              <w:pStyle w:val="8"/>
              <w:spacing w:before="134" w:line="383" w:lineRule="exact"/>
              <w:ind w:left="73"/>
              <w:rPr>
                <w:rFonts w:hint="eastAsia"/>
                <w:lang w:eastAsia="zh-CN"/>
              </w:rPr>
            </w:pPr>
            <w:r>
              <w:rPr>
                <w:spacing w:val="-1"/>
                <w:position w:val="14"/>
                <w:lang w:eastAsia="zh-CN"/>
              </w:rPr>
              <w:t>收件人：</w:t>
            </w:r>
          </w:p>
          <w:p w14:paraId="35633367">
            <w:pPr>
              <w:pStyle w:val="8"/>
              <w:spacing w:line="221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14:paraId="10C008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atLeast"/>
        </w:trPr>
        <w:tc>
          <w:tcPr>
            <w:tcW w:w="2712" w:type="dxa"/>
            <w:gridSpan w:val="2"/>
          </w:tcPr>
          <w:p w14:paraId="5B4D2AB1">
            <w:pPr>
              <w:pStyle w:val="8"/>
              <w:spacing w:before="156" w:line="220" w:lineRule="auto"/>
              <w:ind w:left="105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157" w:type="dxa"/>
            <w:gridSpan w:val="4"/>
          </w:tcPr>
          <w:p w14:paraId="7EC4D20F">
            <w:pPr>
              <w:pStyle w:val="8"/>
              <w:spacing w:before="55" w:line="231" w:lineRule="auto"/>
              <w:ind w:left="73"/>
              <w:rPr>
                <w:position w:val="2"/>
                <w:u w:val="single"/>
                <w:lang w:eastAsia="zh-CN"/>
              </w:rPr>
            </w:pPr>
            <w:r>
              <w:rPr>
                <w:rFonts w:hint="eastAsia"/>
                <w:position w:val="2"/>
                <w:lang w:eastAsia="zh-CN"/>
              </w:rPr>
              <w:t>方 式 ： 短信</w:t>
            </w:r>
            <w:r>
              <w:rPr>
                <w:rFonts w:hint="eastAsia"/>
                <w:position w:val="2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position w:val="2"/>
                <w:lang w:eastAsia="zh-CN"/>
              </w:rPr>
              <w:t>微信</w:t>
            </w:r>
            <w:r>
              <w:rPr>
                <w:rFonts w:hint="eastAsia"/>
                <w:position w:val="2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position w:val="2"/>
                <w:lang w:eastAsia="zh-CN"/>
              </w:rPr>
              <w:t>邮箱</w:t>
            </w:r>
            <w:r>
              <w:rPr>
                <w:rFonts w:hint="eastAsia"/>
                <w:position w:val="2"/>
                <w:u w:val="single"/>
                <w:lang w:eastAsia="zh-CN"/>
              </w:rPr>
              <w:t xml:space="preserve">            </w:t>
            </w:r>
          </w:p>
          <w:p w14:paraId="5FBB89F3">
            <w:pPr>
              <w:pStyle w:val="8"/>
              <w:spacing w:before="55" w:line="231" w:lineRule="auto"/>
              <w:ind w:left="73" w:firstLine="760" w:firstLineChars="400"/>
              <w:rPr>
                <w:rFonts w:hint="eastAsia"/>
                <w:position w:val="2"/>
                <w:lang w:eastAsia="zh-CN"/>
              </w:rPr>
            </w:pPr>
            <w:r>
              <w:rPr>
                <w:rFonts w:hint="eastAsia"/>
                <w:position w:val="2"/>
                <w:lang w:eastAsia="zh-CN"/>
              </w:rPr>
              <w:t xml:space="preserve">传真 </w:t>
            </w:r>
            <w:r>
              <w:rPr>
                <w:rFonts w:hint="eastAsia"/>
                <w:position w:val="2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position w:val="2"/>
                <w:lang w:eastAsia="zh-CN"/>
              </w:rPr>
              <w:t xml:space="preserve">其他 </w:t>
            </w:r>
            <w:r>
              <w:rPr>
                <w:rFonts w:hint="eastAsia"/>
                <w:position w:val="2"/>
                <w:u w:val="single"/>
                <w:lang w:eastAsia="zh-CN"/>
              </w:rPr>
              <w:t xml:space="preserve">         </w:t>
            </w:r>
          </w:p>
          <w:p w14:paraId="0AEF1332">
            <w:pPr>
              <w:pStyle w:val="8"/>
              <w:spacing w:before="73" w:line="350" w:lineRule="auto"/>
              <w:ind w:left="73"/>
              <w:rPr>
                <w:rFonts w:hint="eastAsia"/>
                <w:lang w:eastAsia="zh-CN"/>
              </w:rPr>
            </w:pPr>
            <w:r>
              <w:rPr>
                <w:position w:val="2"/>
                <w:lang w:eastAsia="zh-CN"/>
              </w:rPr>
              <w:t>否 口</w:t>
            </w:r>
          </w:p>
        </w:tc>
      </w:tr>
      <w:tr w14:paraId="01276B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4" w:hRule="atLeast"/>
        </w:trPr>
        <w:tc>
          <w:tcPr>
            <w:tcW w:w="8869" w:type="dxa"/>
            <w:gridSpan w:val="6"/>
          </w:tcPr>
          <w:p w14:paraId="321CB8AB">
            <w:pPr>
              <w:pStyle w:val="8"/>
              <w:spacing w:before="195" w:line="219" w:lineRule="auto"/>
              <w:ind w:left="3419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b/>
                <w:bCs/>
                <w:spacing w:val="-2"/>
                <w:sz w:val="30"/>
                <w:szCs w:val="30"/>
                <w:lang w:eastAsia="zh-CN"/>
              </w:rPr>
              <w:t>答辩事项和依据</w:t>
            </w:r>
          </w:p>
          <w:p w14:paraId="12E548D2">
            <w:pPr>
              <w:pStyle w:val="8"/>
              <w:spacing w:before="273" w:line="218" w:lineRule="auto"/>
              <w:ind w:left="2349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b/>
                <w:bCs/>
                <w:sz w:val="30"/>
                <w:szCs w:val="30"/>
                <w:lang w:eastAsia="zh-CN"/>
              </w:rPr>
              <w:t>(对原告诉讼请求的确认或者异议)</w:t>
            </w:r>
          </w:p>
        </w:tc>
      </w:tr>
    </w:tbl>
    <w:p w14:paraId="60600E5C">
      <w:pPr>
        <w:rPr>
          <w:lang w:eastAsia="zh-CN"/>
        </w:rPr>
      </w:pPr>
    </w:p>
    <w:p w14:paraId="451A1A1A">
      <w:pPr>
        <w:rPr>
          <w:lang w:eastAsia="zh-CN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660" w:h="16880"/>
          <w:pgMar w:top="1349" w:right="1145" w:bottom="1193" w:left="1634" w:header="0" w:footer="934" w:gutter="0"/>
          <w:cols w:space="720" w:num="1"/>
        </w:sectPr>
      </w:pPr>
    </w:p>
    <w:tbl>
      <w:tblPr>
        <w:tblStyle w:val="7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842"/>
        <w:gridCol w:w="5265"/>
      </w:tblGrid>
      <w:tr w14:paraId="5E155E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</w:trPr>
        <w:tc>
          <w:tcPr>
            <w:tcW w:w="2702" w:type="dxa"/>
          </w:tcPr>
          <w:p w14:paraId="729F9AFA">
            <w:pPr>
              <w:spacing w:line="292" w:lineRule="auto"/>
              <w:rPr>
                <w:lang w:eastAsia="zh-CN"/>
              </w:rPr>
            </w:pPr>
          </w:p>
          <w:p w14:paraId="7009675F">
            <w:pPr>
              <w:pStyle w:val="8"/>
              <w:spacing w:before="5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1.对工资支付诉请的确认和异议</w:t>
            </w:r>
          </w:p>
        </w:tc>
        <w:tc>
          <w:tcPr>
            <w:tcW w:w="6107" w:type="dxa"/>
            <w:gridSpan w:val="2"/>
          </w:tcPr>
          <w:p w14:paraId="33CF9FC6">
            <w:pPr>
              <w:pStyle w:val="8"/>
              <w:spacing w:before="152" w:line="229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确认口</w:t>
            </w:r>
            <w:r>
              <w:rPr>
                <w:spacing w:val="22"/>
                <w:sz w:val="18"/>
                <w:szCs w:val="18"/>
              </w:rPr>
              <w:t xml:space="preserve">   </w:t>
            </w:r>
            <w:r>
              <w:rPr>
                <w:spacing w:val="8"/>
                <w:sz w:val="18"/>
                <w:szCs w:val="18"/>
              </w:rPr>
              <w:t>异议口</w:t>
            </w:r>
          </w:p>
          <w:p w14:paraId="3F3136F0">
            <w:pPr>
              <w:pStyle w:val="8"/>
              <w:spacing w:before="167" w:line="216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</w:tr>
      <w:tr w14:paraId="6BF5CD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2" w:type="dxa"/>
          </w:tcPr>
          <w:p w14:paraId="74C4AE92">
            <w:pPr>
              <w:pStyle w:val="8"/>
              <w:spacing w:before="187" w:line="371" w:lineRule="exact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4"/>
                <w:sz w:val="18"/>
                <w:szCs w:val="18"/>
                <w:lang w:eastAsia="zh-CN"/>
              </w:rPr>
              <w:t>2.对未签订书面劳动合同双倍工</w:t>
            </w:r>
          </w:p>
          <w:p w14:paraId="3869FF31">
            <w:pPr>
              <w:pStyle w:val="8"/>
              <w:spacing w:line="205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资诉请的确认和异议</w:t>
            </w:r>
          </w:p>
        </w:tc>
        <w:tc>
          <w:tcPr>
            <w:tcW w:w="842" w:type="dxa"/>
            <w:tcBorders>
              <w:right w:val="nil"/>
            </w:tcBorders>
          </w:tcPr>
          <w:p w14:paraId="556FC0DC">
            <w:pPr>
              <w:pStyle w:val="8"/>
              <w:spacing w:before="168" w:line="391" w:lineRule="exact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6"/>
                <w:sz w:val="18"/>
                <w:szCs w:val="18"/>
              </w:rPr>
              <w:t>确认口</w:t>
            </w:r>
          </w:p>
          <w:p w14:paraId="3B468B65">
            <w:pPr>
              <w:pStyle w:val="8"/>
              <w:spacing w:line="205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65" w:type="dxa"/>
            <w:tcBorders>
              <w:left w:val="nil"/>
            </w:tcBorders>
          </w:tcPr>
          <w:p w14:paraId="1C5E6282">
            <w:pPr>
              <w:pStyle w:val="8"/>
              <w:spacing w:before="168" w:line="219" w:lineRule="auto"/>
              <w:ind w:left="165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79FC82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2" w:type="dxa"/>
          </w:tcPr>
          <w:p w14:paraId="4FD0CB2C">
            <w:pPr>
              <w:spacing w:line="309" w:lineRule="auto"/>
              <w:rPr>
                <w:lang w:eastAsia="zh-CN"/>
              </w:rPr>
            </w:pPr>
          </w:p>
          <w:p w14:paraId="180F419C">
            <w:pPr>
              <w:pStyle w:val="8"/>
              <w:spacing w:before="5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3.对加班费诉请的确认和异议</w:t>
            </w:r>
          </w:p>
        </w:tc>
        <w:tc>
          <w:tcPr>
            <w:tcW w:w="842" w:type="dxa"/>
            <w:tcBorders>
              <w:right w:val="nil"/>
            </w:tcBorders>
          </w:tcPr>
          <w:p w14:paraId="1C54C35C">
            <w:pPr>
              <w:pStyle w:val="8"/>
              <w:spacing w:before="179" w:line="37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4"/>
                <w:sz w:val="18"/>
                <w:szCs w:val="18"/>
              </w:rPr>
              <w:t>确认口</w:t>
            </w:r>
          </w:p>
          <w:p w14:paraId="7AD7510C">
            <w:pPr>
              <w:pStyle w:val="8"/>
              <w:spacing w:line="214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65" w:type="dxa"/>
            <w:tcBorders>
              <w:left w:val="nil"/>
            </w:tcBorders>
          </w:tcPr>
          <w:p w14:paraId="314D3524">
            <w:pPr>
              <w:pStyle w:val="8"/>
              <w:spacing w:before="179" w:line="219" w:lineRule="auto"/>
              <w:ind w:left="165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0BC2FE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02" w:type="dxa"/>
          </w:tcPr>
          <w:p w14:paraId="672BA763">
            <w:pPr>
              <w:pStyle w:val="8"/>
              <w:spacing w:before="159" w:line="259" w:lineRule="auto"/>
              <w:ind w:left="114" w:right="73" w:hanging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4.对未休年休假工资诉请的确认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和异议</w:t>
            </w:r>
          </w:p>
        </w:tc>
        <w:tc>
          <w:tcPr>
            <w:tcW w:w="842" w:type="dxa"/>
            <w:tcBorders>
              <w:right w:val="nil"/>
            </w:tcBorders>
          </w:tcPr>
          <w:p w14:paraId="10C15F9A">
            <w:pPr>
              <w:pStyle w:val="8"/>
              <w:spacing w:before="160" w:line="380" w:lineRule="exact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5"/>
                <w:sz w:val="18"/>
                <w:szCs w:val="18"/>
              </w:rPr>
              <w:t>确认口</w:t>
            </w:r>
          </w:p>
          <w:p w14:paraId="657D5A3B">
            <w:pPr>
              <w:pStyle w:val="8"/>
              <w:spacing w:line="213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65" w:type="dxa"/>
            <w:tcBorders>
              <w:left w:val="nil"/>
            </w:tcBorders>
          </w:tcPr>
          <w:p w14:paraId="14FB679F">
            <w:pPr>
              <w:pStyle w:val="8"/>
              <w:spacing w:before="160" w:line="219" w:lineRule="auto"/>
              <w:ind w:left="165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0DBD6D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2702" w:type="dxa"/>
          </w:tcPr>
          <w:p w14:paraId="52AE2A7E">
            <w:pPr>
              <w:pStyle w:val="8"/>
              <w:spacing w:before="120" w:line="274" w:lineRule="auto"/>
              <w:ind w:left="114" w:right="77" w:hanging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5.对未依法缴纳社会保险费造成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的经济损失诉请的确认和异议</w:t>
            </w:r>
          </w:p>
        </w:tc>
        <w:tc>
          <w:tcPr>
            <w:tcW w:w="842" w:type="dxa"/>
            <w:tcBorders>
              <w:right w:val="nil"/>
            </w:tcBorders>
          </w:tcPr>
          <w:p w14:paraId="7EA107B9">
            <w:pPr>
              <w:pStyle w:val="8"/>
              <w:spacing w:before="162" w:line="274" w:lineRule="auto"/>
              <w:ind w:left="102" w:right="157" w:firstLine="10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确认口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事由：</w:t>
            </w:r>
          </w:p>
        </w:tc>
        <w:tc>
          <w:tcPr>
            <w:tcW w:w="5265" w:type="dxa"/>
            <w:tcBorders>
              <w:left w:val="nil"/>
            </w:tcBorders>
          </w:tcPr>
          <w:p w14:paraId="02B25041">
            <w:pPr>
              <w:pStyle w:val="8"/>
              <w:spacing w:before="161" w:line="219" w:lineRule="auto"/>
              <w:ind w:left="165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4B165B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2" w:type="dxa"/>
          </w:tcPr>
          <w:p w14:paraId="371D02EA">
            <w:pPr>
              <w:pStyle w:val="8"/>
              <w:spacing w:before="162" w:line="440" w:lineRule="exact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0"/>
                <w:sz w:val="18"/>
                <w:szCs w:val="18"/>
                <w:lang w:eastAsia="zh-CN"/>
              </w:rPr>
              <w:t>6.对解除劳动合同经济补偿诉请</w:t>
            </w:r>
          </w:p>
          <w:p w14:paraId="6F059A94">
            <w:pPr>
              <w:pStyle w:val="8"/>
              <w:spacing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的确认和异议</w:t>
            </w:r>
          </w:p>
        </w:tc>
        <w:tc>
          <w:tcPr>
            <w:tcW w:w="842" w:type="dxa"/>
            <w:tcBorders>
              <w:right w:val="nil"/>
            </w:tcBorders>
          </w:tcPr>
          <w:p w14:paraId="45081C39">
            <w:pPr>
              <w:pStyle w:val="8"/>
              <w:spacing w:before="243" w:line="389" w:lineRule="exact"/>
              <w:ind w:left="11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6"/>
                <w:sz w:val="18"/>
                <w:szCs w:val="18"/>
              </w:rPr>
              <w:t>确认口</w:t>
            </w:r>
          </w:p>
          <w:p w14:paraId="632F854E">
            <w:pPr>
              <w:pStyle w:val="8"/>
              <w:spacing w:line="220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65" w:type="dxa"/>
            <w:tcBorders>
              <w:left w:val="nil"/>
            </w:tcBorders>
          </w:tcPr>
          <w:p w14:paraId="3119EFEE">
            <w:pPr>
              <w:pStyle w:val="8"/>
              <w:spacing w:before="242" w:line="219" w:lineRule="auto"/>
              <w:ind w:left="165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6142EA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2" w:type="dxa"/>
          </w:tcPr>
          <w:p w14:paraId="33B56FEC">
            <w:pPr>
              <w:pStyle w:val="8"/>
              <w:spacing w:before="152" w:line="269" w:lineRule="auto"/>
              <w:ind w:left="114" w:right="6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7.对违法解除劳动合同赔偿金诉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请的确认和异议</w:t>
            </w:r>
          </w:p>
        </w:tc>
        <w:tc>
          <w:tcPr>
            <w:tcW w:w="842" w:type="dxa"/>
            <w:tcBorders>
              <w:right w:val="nil"/>
            </w:tcBorders>
          </w:tcPr>
          <w:p w14:paraId="529373A5">
            <w:pPr>
              <w:pStyle w:val="8"/>
              <w:spacing w:before="173" w:line="370" w:lineRule="exact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4"/>
                <w:sz w:val="18"/>
                <w:szCs w:val="18"/>
              </w:rPr>
              <w:t>确认口</w:t>
            </w:r>
          </w:p>
          <w:p w14:paraId="7DC862A5">
            <w:pPr>
              <w:pStyle w:val="8"/>
              <w:spacing w:line="220" w:lineRule="auto"/>
              <w:ind w:left="9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65" w:type="dxa"/>
            <w:tcBorders>
              <w:left w:val="nil"/>
            </w:tcBorders>
          </w:tcPr>
          <w:p w14:paraId="0B7D4EC1">
            <w:pPr>
              <w:pStyle w:val="8"/>
              <w:spacing w:before="173" w:line="219" w:lineRule="auto"/>
              <w:ind w:left="165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7D3787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2" w:type="dxa"/>
          </w:tcPr>
          <w:p w14:paraId="5F2B06AA">
            <w:pPr>
              <w:pStyle w:val="8"/>
              <w:spacing w:before="153" w:line="269" w:lineRule="auto"/>
              <w:ind w:left="114" w:right="52" w:hanging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8.对劳动仲裁相关情况的确认和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异议</w:t>
            </w:r>
          </w:p>
        </w:tc>
        <w:tc>
          <w:tcPr>
            <w:tcW w:w="842" w:type="dxa"/>
            <w:tcBorders>
              <w:right w:val="nil"/>
            </w:tcBorders>
          </w:tcPr>
          <w:p w14:paraId="10ABA39E">
            <w:pPr>
              <w:pStyle w:val="8"/>
              <w:spacing w:before="164" w:line="370" w:lineRule="exact"/>
              <w:ind w:left="9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4"/>
                <w:sz w:val="18"/>
                <w:szCs w:val="18"/>
              </w:rPr>
              <w:t>确认口</w:t>
            </w:r>
          </w:p>
          <w:p w14:paraId="23B0A18B">
            <w:pPr>
              <w:pStyle w:val="8"/>
              <w:spacing w:line="22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事由：</w:t>
            </w:r>
          </w:p>
        </w:tc>
        <w:tc>
          <w:tcPr>
            <w:tcW w:w="5265" w:type="dxa"/>
            <w:tcBorders>
              <w:left w:val="nil"/>
            </w:tcBorders>
          </w:tcPr>
          <w:p w14:paraId="4A320D5D">
            <w:pPr>
              <w:pStyle w:val="8"/>
              <w:spacing w:before="164" w:line="219" w:lineRule="auto"/>
              <w:ind w:left="165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2D2BA6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2702" w:type="dxa"/>
          </w:tcPr>
          <w:p w14:paraId="565B9D22">
            <w:pPr>
              <w:pStyle w:val="8"/>
              <w:spacing w:before="186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9.其他事由</w:t>
            </w:r>
          </w:p>
        </w:tc>
        <w:tc>
          <w:tcPr>
            <w:tcW w:w="6107" w:type="dxa"/>
            <w:gridSpan w:val="2"/>
          </w:tcPr>
          <w:p w14:paraId="13A7F340"/>
        </w:tc>
      </w:tr>
      <w:tr w14:paraId="1A8FEB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2702" w:type="dxa"/>
          </w:tcPr>
          <w:p w14:paraId="7E931AEF">
            <w:pPr>
              <w:pStyle w:val="8"/>
              <w:spacing w:before="195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10.答辩的依据</w:t>
            </w:r>
          </w:p>
        </w:tc>
        <w:tc>
          <w:tcPr>
            <w:tcW w:w="6107" w:type="dxa"/>
            <w:gridSpan w:val="2"/>
          </w:tcPr>
          <w:p w14:paraId="6C7D3610">
            <w:pPr>
              <w:pStyle w:val="8"/>
              <w:spacing w:before="196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法律及司法解释的规定，要写明具体条文</w:t>
            </w:r>
          </w:p>
        </w:tc>
      </w:tr>
      <w:tr w14:paraId="5B8EC6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2702" w:type="dxa"/>
          </w:tcPr>
          <w:p w14:paraId="1E53891B">
            <w:pPr>
              <w:spacing w:line="255" w:lineRule="auto"/>
              <w:rPr>
                <w:lang w:eastAsia="zh-CN"/>
              </w:rPr>
            </w:pPr>
          </w:p>
          <w:p w14:paraId="05BF8350">
            <w:pPr>
              <w:pStyle w:val="8"/>
              <w:spacing w:before="58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11.证据清单(可另附页)</w:t>
            </w:r>
          </w:p>
        </w:tc>
        <w:tc>
          <w:tcPr>
            <w:tcW w:w="6107" w:type="dxa"/>
            <w:gridSpan w:val="2"/>
          </w:tcPr>
          <w:p w14:paraId="1F1D57E0">
            <w:pPr>
              <w:spacing w:line="255" w:lineRule="auto"/>
            </w:pPr>
          </w:p>
          <w:p w14:paraId="43C0EE9D">
            <w:pPr>
              <w:pStyle w:val="8"/>
              <w:spacing w:before="58" w:line="219" w:lineRule="auto"/>
              <w:ind w:left="92"/>
              <w:rPr>
                <w:rFonts w:hint="eastAsia"/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</w:rPr>
              <w:t>附页</w:t>
            </w:r>
          </w:p>
        </w:tc>
      </w:tr>
    </w:tbl>
    <w:p w14:paraId="0F5DBD80">
      <w:pPr>
        <w:spacing w:line="290" w:lineRule="auto"/>
      </w:pPr>
    </w:p>
    <w:p w14:paraId="1A3BA2CE">
      <w:pPr>
        <w:spacing w:line="291" w:lineRule="auto"/>
      </w:pPr>
    </w:p>
    <w:p w14:paraId="7CE1815D">
      <w:pPr>
        <w:spacing w:line="291" w:lineRule="auto"/>
      </w:pPr>
    </w:p>
    <w:p w14:paraId="722CC664">
      <w:pPr>
        <w:spacing w:before="104" w:line="423" w:lineRule="exact"/>
        <w:ind w:left="3499"/>
        <w:rPr>
          <w:rFonts w:hint="eastAsia"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4"/>
          <w:position w:val="6"/>
          <w:sz w:val="32"/>
          <w:szCs w:val="32"/>
        </w:rPr>
        <w:t>答辩人(签字、盖章):</w:t>
      </w:r>
    </w:p>
    <w:p w14:paraId="3AC3E30A">
      <w:pPr>
        <w:spacing w:line="220" w:lineRule="auto"/>
        <w:ind w:left="4619"/>
        <w:rPr>
          <w:rFonts w:hint="eastAsia"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35"/>
          <w:sz w:val="32"/>
          <w:szCs w:val="32"/>
        </w:rPr>
        <w:t>日期：</w:t>
      </w:r>
    </w:p>
    <w:p w14:paraId="07E9C217">
      <w:pPr>
        <w:spacing w:line="246" w:lineRule="auto"/>
      </w:pPr>
    </w:p>
    <w:p w14:paraId="2DC79C76">
      <w:pPr>
        <w:spacing w:line="246" w:lineRule="auto"/>
      </w:pPr>
    </w:p>
    <w:p w14:paraId="5DCA25DE">
      <w:pPr>
        <w:spacing w:line="246" w:lineRule="auto"/>
      </w:pPr>
    </w:p>
    <w:p w14:paraId="2F1BAF09">
      <w:pPr>
        <w:spacing w:line="246" w:lineRule="auto"/>
      </w:pPr>
    </w:p>
    <w:p w14:paraId="71ABF798">
      <w:pPr>
        <w:spacing w:before="89" w:line="1080" w:lineRule="exact"/>
        <w:ind w:firstLine="5660"/>
      </w:pPr>
      <w:bookmarkStart w:id="1" w:name="bookmark31"/>
      <w:bookmarkEnd w:id="1"/>
    </w:p>
    <w:sectPr>
      <w:headerReference r:id="rId9" w:type="default"/>
      <w:footerReference r:id="rId10" w:type="default"/>
      <w:pgSz w:w="11640" w:h="16860"/>
      <w:pgMar w:top="400" w:right="1189" w:bottom="400" w:left="1649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14403E">
    <w:pPr>
      <w:spacing w:line="176" w:lineRule="auto"/>
      <w:rPr>
        <w:rFonts w:hint="eastAsia" w:ascii="宋体" w:hAnsi="宋体" w:eastAsia="宋体" w:cs="宋体"/>
        <w:sz w:val="26"/>
        <w:szCs w:val="2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F51DF4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D5AAC5">
    <w:pPr>
      <w:pStyle w:val="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7A7D2F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10E0A5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945A81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AC60E8">
    <w:pPr>
      <w:pStyle w:val="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99E990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587F37"/>
    <w:rsid w:val="00587F37"/>
    <w:rsid w:val="00696009"/>
    <w:rsid w:val="006A477F"/>
    <w:rsid w:val="006C62A6"/>
    <w:rsid w:val="00E8397A"/>
    <w:rsid w:val="00F6483E"/>
    <w:rsid w:val="085B27DA"/>
    <w:rsid w:val="7784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黑体" w:hAnsi="黑体" w:eastAsia="黑体" w:cs="黑体"/>
      <w:sz w:val="69"/>
      <w:szCs w:val="69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19"/>
      <w:szCs w:val="19"/>
    </w:rPr>
  </w:style>
  <w:style w:type="character" w:customStyle="1" w:styleId="9">
    <w:name w:val="页眉 字符"/>
    <w:basedOn w:val="6"/>
    <w:link w:val="4"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0">
    <w:name w:val="页脚 字符"/>
    <w:basedOn w:val="6"/>
    <w:link w:val="3"/>
    <w:qFormat/>
    <w:uiPriority w:val="0"/>
    <w:rPr>
      <w:rFonts w:eastAsia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929</Words>
  <Characters>947</Characters>
  <Lines>8</Lines>
  <Paragraphs>2</Paragraphs>
  <TotalTime>2</TotalTime>
  <ScaleCrop>false</ScaleCrop>
  <LinksUpToDate>false</LinksUpToDate>
  <CharactersWithSpaces>1065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2024-03-07T09:47:00Z</dcterms:created>
  <dc:creator>Kingsoft-PDF</dc:creator>
  <cp:lastModifiedBy>高远</cp:lastModifiedBy>
  <dcterms:modified xsi:type="dcterms:W3CDTF">2025-01-02T02:31:40Z</dcterms:modified>
  <dc:subject>pdfbuilder</dc:subject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2052-12.1.0.19770</vt:lpwstr>
  </property>
  <property fmtid="{D5CDD505-2E9C-101B-9397-08002B2CF9AE}" pid="6" name="ICV">
    <vt:lpwstr>13A82D0DBF224668953015D314433506_13</vt:lpwstr>
  </property>
</Properties>
</file>