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B1254">
      <w:pPr>
        <w:spacing w:line="270" w:lineRule="auto"/>
      </w:pPr>
      <w:bookmarkStart w:id="1" w:name="_GoBack"/>
      <w:bookmarkEnd w:id="1"/>
    </w:p>
    <w:p w14:paraId="2F2AD62A">
      <w:pPr>
        <w:spacing w:before="117" w:line="219" w:lineRule="auto"/>
        <w:ind w:left="3440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0" w:name="bookmark29"/>
      <w:bookmarkEnd w:id="0"/>
      <w:r>
        <w:rPr>
          <w:rFonts w:ascii="宋体" w:hAnsi="宋体" w:eastAsia="宋体" w:cs="宋体"/>
          <w:b/>
          <w:bCs/>
          <w:spacing w:val="-12"/>
          <w:sz w:val="36"/>
          <w:szCs w:val="36"/>
          <w:lang w:eastAsia="zh-CN"/>
        </w:rPr>
        <w:t>民事起诉状</w:t>
      </w:r>
    </w:p>
    <w:p w14:paraId="1966E533">
      <w:pPr>
        <w:spacing w:before="21" w:line="193" w:lineRule="auto"/>
        <w:ind w:left="307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(劳动争议纠纷)</w:t>
      </w: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08"/>
      </w:tblGrid>
      <w:tr w14:paraId="5F8321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2" w:hRule="atLeast"/>
        </w:trPr>
        <w:tc>
          <w:tcPr>
            <w:tcW w:w="8809" w:type="dxa"/>
            <w:gridSpan w:val="2"/>
          </w:tcPr>
          <w:p w14:paraId="1B738423">
            <w:pPr>
              <w:pStyle w:val="8"/>
              <w:spacing w:before="4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9A0E571">
            <w:pPr>
              <w:pStyle w:val="8"/>
              <w:spacing w:before="116" w:line="219" w:lineRule="auto"/>
              <w:ind w:left="54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C8EF8C3">
            <w:pPr>
              <w:pStyle w:val="8"/>
              <w:spacing w:before="7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43EA5371">
            <w:pPr>
              <w:pStyle w:val="8"/>
              <w:spacing w:before="8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0F8FE09C">
            <w:pPr>
              <w:pStyle w:val="8"/>
              <w:spacing w:before="104" w:line="274" w:lineRule="auto"/>
              <w:ind w:left="104" w:right="674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3.本表所涉内容系针对一般劳动争议纠纷案件，有些内容可能与您的案件无关，您认为与案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件无关的项目可以填“无”或不填；对于本表中勾选项可以在对应项打“</w:t>
            </w:r>
            <w:r>
              <w:rPr>
                <w:spacing w:val="-2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”;您认为另有重要  </w:t>
            </w:r>
            <w:r>
              <w:rPr>
                <w:lang w:eastAsia="zh-CN"/>
              </w:rPr>
              <w:t>内容需要列明的，可以在本表尾部或者另附页填写。</w:t>
            </w:r>
          </w:p>
          <w:p w14:paraId="1DA869E3">
            <w:pPr>
              <w:pStyle w:val="8"/>
              <w:spacing w:before="10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0F2D931">
            <w:pPr>
              <w:pStyle w:val="8"/>
              <w:spacing w:before="73" w:line="260" w:lineRule="auto"/>
              <w:ind w:left="114" w:right="519" w:firstLine="415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 xml:space="preserve">《中华人民共和国民事诉讼法》第十三条第一款规定：“民事诉讼应当遵循诚信原则。”  </w:t>
            </w:r>
            <w:r>
              <w:rPr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spacing w:val="-1"/>
                <w:lang w:eastAsia="zh-CN"/>
              </w:rPr>
              <w:t>依法追究责任。</w:t>
            </w:r>
          </w:p>
        </w:tc>
      </w:tr>
      <w:tr w14:paraId="39432A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09" w:type="dxa"/>
            <w:gridSpan w:val="2"/>
          </w:tcPr>
          <w:p w14:paraId="44B04490">
            <w:pPr>
              <w:pStyle w:val="8"/>
              <w:spacing w:before="250" w:line="219" w:lineRule="auto"/>
              <w:ind w:left="36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5BAFF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1" w:type="dxa"/>
          </w:tcPr>
          <w:p w14:paraId="60B59600">
            <w:pPr>
              <w:spacing w:line="314" w:lineRule="auto"/>
            </w:pPr>
          </w:p>
          <w:p w14:paraId="31486ACC">
            <w:pPr>
              <w:spacing w:line="314" w:lineRule="auto"/>
            </w:pPr>
          </w:p>
          <w:p w14:paraId="4235E40F">
            <w:pPr>
              <w:spacing w:line="314" w:lineRule="auto"/>
            </w:pPr>
          </w:p>
          <w:p w14:paraId="287AE606">
            <w:pPr>
              <w:pStyle w:val="8"/>
              <w:spacing w:before="62" w:line="218" w:lineRule="auto"/>
              <w:ind w:left="104"/>
              <w:rPr>
                <w:rFonts w:hint="eastAsia"/>
              </w:rPr>
            </w:pPr>
            <w:r>
              <w:rPr>
                <w:spacing w:val="6"/>
              </w:rPr>
              <w:t>原告</w:t>
            </w:r>
          </w:p>
        </w:tc>
        <w:tc>
          <w:tcPr>
            <w:tcW w:w="6108" w:type="dxa"/>
          </w:tcPr>
          <w:p w14:paraId="0DD72E1A">
            <w:pPr>
              <w:pStyle w:val="8"/>
              <w:spacing w:before="7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3105E96">
            <w:pPr>
              <w:pStyle w:val="8"/>
              <w:spacing w:before="94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76094A60">
            <w:pPr>
              <w:pStyle w:val="8"/>
              <w:spacing w:before="85" w:line="228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2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5D773351">
            <w:pPr>
              <w:pStyle w:val="8"/>
              <w:spacing w:before="75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40F8A0BD">
            <w:pPr>
              <w:pStyle w:val="8"/>
              <w:spacing w:before="92" w:line="223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4"/>
                <w:position w:val="1"/>
                <w:lang w:eastAsia="zh-CN"/>
              </w:rPr>
              <w:t>工作单位：</w:t>
            </w:r>
            <w:r>
              <w:rPr>
                <w:spacing w:val="7"/>
                <w:position w:val="1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6"/>
                <w:lang w:eastAsia="zh-CN"/>
              </w:rPr>
              <w:t xml:space="preserve">          </w:t>
            </w:r>
            <w:r>
              <w:rPr>
                <w:spacing w:val="-14"/>
                <w:position w:val="-1"/>
                <w:lang w:eastAsia="zh-CN"/>
              </w:rPr>
              <w:t>联系电话：</w:t>
            </w:r>
          </w:p>
          <w:p w14:paraId="1D3B453C">
            <w:pPr>
              <w:pStyle w:val="8"/>
              <w:spacing w:before="69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5DBC8B8">
            <w:pPr>
              <w:pStyle w:val="8"/>
              <w:spacing w:before="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6BFE52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9" w:hRule="atLeast"/>
        </w:trPr>
        <w:tc>
          <w:tcPr>
            <w:tcW w:w="2701" w:type="dxa"/>
          </w:tcPr>
          <w:p w14:paraId="09AF566F">
            <w:pPr>
              <w:spacing w:line="319" w:lineRule="auto"/>
              <w:rPr>
                <w:lang w:eastAsia="zh-CN"/>
              </w:rPr>
            </w:pPr>
          </w:p>
          <w:p w14:paraId="2693A868">
            <w:pPr>
              <w:spacing w:line="319" w:lineRule="auto"/>
              <w:rPr>
                <w:lang w:eastAsia="zh-CN"/>
              </w:rPr>
            </w:pPr>
          </w:p>
          <w:p w14:paraId="09B06D95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5068B1C3">
            <w:pPr>
              <w:pStyle w:val="8"/>
              <w:spacing w:before="64" w:line="329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5B786E5D">
            <w:pPr>
              <w:pStyle w:val="8"/>
              <w:spacing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62ECE89">
            <w:pPr>
              <w:pStyle w:val="8"/>
              <w:spacing w:before="84" w:line="23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4"/>
                <w:position w:val="1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3CB63510">
            <w:pPr>
              <w:pStyle w:val="8"/>
              <w:spacing w:before="81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351E71BE">
            <w:pPr>
              <w:pStyle w:val="8"/>
              <w:spacing w:line="218" w:lineRule="auto"/>
              <w:ind w:left="9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5A287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01" w:type="dxa"/>
          </w:tcPr>
          <w:p w14:paraId="169F8AC1">
            <w:pPr>
              <w:pStyle w:val="8"/>
              <w:spacing w:before="175" w:line="369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019ADEAA">
            <w:pPr>
              <w:pStyle w:val="8"/>
              <w:spacing w:line="198" w:lineRule="auto"/>
              <w:ind w:left="104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08" w:type="dxa"/>
          </w:tcPr>
          <w:p w14:paraId="2D5CDD5A">
            <w:pPr>
              <w:spacing w:line="300" w:lineRule="auto"/>
              <w:rPr>
                <w:lang w:eastAsia="zh-CN"/>
              </w:rPr>
            </w:pPr>
          </w:p>
          <w:p w14:paraId="5EA48502">
            <w:pPr>
              <w:pStyle w:val="8"/>
              <w:spacing w:before="62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688F95B9">
            <w:pPr>
              <w:pStyle w:val="8"/>
              <w:spacing w:before="144" w:line="373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676FC341">
            <w:pPr>
              <w:pStyle w:val="8"/>
              <w:spacing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7D3D82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1" w:type="dxa"/>
          </w:tcPr>
          <w:p w14:paraId="073FBE1B">
            <w:pPr>
              <w:pStyle w:val="8"/>
              <w:spacing w:before="166" w:line="220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7C3622F3">
            <w:pPr>
              <w:pStyle w:val="8"/>
              <w:spacing w:before="97" w:line="255" w:lineRule="auto"/>
              <w:ind w:left="693" w:right="424" w:hanging="600"/>
              <w:rPr>
                <w:spacing w:val="-1"/>
                <w:u w:val="single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是 □ 方 式 ： 短信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1"/>
                <w:lang w:eastAsia="zh-CN"/>
              </w:rPr>
              <w:t>微信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1"/>
                <w:lang w:eastAsia="zh-CN"/>
              </w:rPr>
              <w:t>邮箱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</w:t>
            </w:r>
          </w:p>
          <w:p w14:paraId="43E7B917">
            <w:pPr>
              <w:pStyle w:val="8"/>
              <w:spacing w:before="97" w:line="255" w:lineRule="auto"/>
              <w:ind w:left="210" w:leftChars="100" w:right="424" w:firstLine="1316" w:firstLineChars="700"/>
              <w:rPr>
                <w:rFonts w:hint="eastAsia"/>
                <w:spacing w:val="-1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1"/>
                <w:lang w:eastAsia="zh-CN"/>
              </w:rPr>
              <w:t xml:space="preserve">其他 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</w:t>
            </w:r>
          </w:p>
          <w:p w14:paraId="6D01E866">
            <w:pPr>
              <w:pStyle w:val="8"/>
              <w:spacing w:before="173" w:line="197" w:lineRule="auto"/>
              <w:ind w:left="93"/>
              <w:rPr>
                <w:rFonts w:hint="eastAsia"/>
              </w:rPr>
            </w:pPr>
            <w:r>
              <w:rPr>
                <w:spacing w:val="-1"/>
                <w:lang w:eastAsia="zh-CN"/>
              </w:rPr>
              <w:t>否 口</w:t>
            </w:r>
          </w:p>
        </w:tc>
      </w:tr>
      <w:tr w14:paraId="28D3EA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3" w:hRule="atLeast"/>
        </w:trPr>
        <w:tc>
          <w:tcPr>
            <w:tcW w:w="2701" w:type="dxa"/>
          </w:tcPr>
          <w:p w14:paraId="3BB5BCD9">
            <w:pPr>
              <w:spacing w:line="309" w:lineRule="auto"/>
            </w:pPr>
          </w:p>
          <w:p w14:paraId="461AA5BA">
            <w:pPr>
              <w:spacing w:line="309" w:lineRule="auto"/>
            </w:pPr>
          </w:p>
          <w:p w14:paraId="0754A2B2">
            <w:pPr>
              <w:spacing w:line="309" w:lineRule="auto"/>
            </w:pPr>
          </w:p>
          <w:p w14:paraId="54F23D23">
            <w:pPr>
              <w:pStyle w:val="8"/>
              <w:spacing w:before="62" w:line="218" w:lineRule="auto"/>
              <w:ind w:left="104"/>
              <w:rPr>
                <w:rFonts w:hint="eastAsia"/>
              </w:rPr>
            </w:pPr>
            <w:r>
              <w:rPr>
                <w:spacing w:val="6"/>
              </w:rPr>
              <w:t>被告</w:t>
            </w:r>
          </w:p>
        </w:tc>
        <w:tc>
          <w:tcPr>
            <w:tcW w:w="6108" w:type="dxa"/>
          </w:tcPr>
          <w:p w14:paraId="6C204393">
            <w:pPr>
              <w:pStyle w:val="8"/>
              <w:spacing w:before="79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2CCD52C4">
            <w:pPr>
              <w:pStyle w:val="8"/>
              <w:spacing w:before="79" w:line="312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BED067D">
            <w:pPr>
              <w:pStyle w:val="8"/>
              <w:spacing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注册地/登记地：</w:t>
            </w:r>
          </w:p>
          <w:p w14:paraId="2F1EC8B8">
            <w:pPr>
              <w:pStyle w:val="8"/>
              <w:spacing w:before="81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 职务：</w:t>
            </w:r>
            <w:r>
              <w:rPr>
                <w:spacing w:val="11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4B07167B">
            <w:pPr>
              <w:pStyle w:val="8"/>
              <w:spacing w:before="83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9F64C24">
            <w:pPr>
              <w:pStyle w:val="8"/>
              <w:spacing w:before="64" w:line="261" w:lineRule="auto"/>
              <w:ind w:left="93" w:right="37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 上市公司</w:t>
            </w:r>
            <w:r>
              <w:rPr>
                <w:lang w:eastAsia="zh-CN"/>
              </w:rPr>
              <w:t xml:space="preserve">口其他企业法人口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</w:tc>
      </w:tr>
    </w:tbl>
    <w:p w14:paraId="64DDDFE2">
      <w:pPr>
        <w:rPr>
          <w:lang w:eastAsia="zh-CN"/>
        </w:rPr>
      </w:pPr>
    </w:p>
    <w:p w14:paraId="0E7FE3C7">
      <w:pPr>
        <w:rPr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50" w:h="16830"/>
          <w:pgMar w:top="1430" w:right="1485" w:bottom="1162" w:left="1345" w:header="0" w:footer="904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158"/>
      </w:tblGrid>
      <w:tr w14:paraId="3F3B8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2702" w:type="dxa"/>
          </w:tcPr>
          <w:p w14:paraId="4DA2E4C5">
            <w:pPr>
              <w:rPr>
                <w:lang w:eastAsia="zh-CN"/>
              </w:rPr>
            </w:pPr>
          </w:p>
        </w:tc>
        <w:tc>
          <w:tcPr>
            <w:tcW w:w="6158" w:type="dxa"/>
          </w:tcPr>
          <w:p w14:paraId="7D2F410A">
            <w:pPr>
              <w:pStyle w:val="8"/>
              <w:spacing w:before="61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18DF16EB">
            <w:pPr>
              <w:pStyle w:val="8"/>
              <w:spacing w:before="1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417EF9A2">
            <w:pPr>
              <w:pStyle w:val="8"/>
              <w:spacing w:before="105" w:line="270" w:lineRule="auto"/>
              <w:ind w:left="82" w:right="11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3D327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8860" w:type="dxa"/>
            <w:gridSpan w:val="2"/>
          </w:tcPr>
          <w:p w14:paraId="68E53BC2">
            <w:pPr>
              <w:pStyle w:val="8"/>
              <w:spacing w:before="186" w:line="219" w:lineRule="auto"/>
              <w:ind w:left="344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诉讼请求和依据</w:t>
            </w:r>
          </w:p>
        </w:tc>
      </w:tr>
      <w:tr w14:paraId="3F0C5F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702" w:type="dxa"/>
          </w:tcPr>
          <w:p w14:paraId="54FC2983">
            <w:pPr>
              <w:spacing w:line="269" w:lineRule="auto"/>
            </w:pPr>
          </w:p>
          <w:p w14:paraId="68D16CF1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1.是否主张工资支付</w:t>
            </w:r>
          </w:p>
        </w:tc>
        <w:tc>
          <w:tcPr>
            <w:tcW w:w="6158" w:type="dxa"/>
          </w:tcPr>
          <w:p w14:paraId="454D3809">
            <w:pPr>
              <w:pStyle w:val="8"/>
              <w:spacing w:before="109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否□</w:t>
            </w:r>
          </w:p>
          <w:p w14:paraId="3E6B8CFB">
            <w:pPr>
              <w:pStyle w:val="8"/>
              <w:spacing w:line="215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5C18D6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702" w:type="dxa"/>
          </w:tcPr>
          <w:p w14:paraId="58BCC920">
            <w:pPr>
              <w:pStyle w:val="8"/>
              <w:spacing w:before="140" w:line="264" w:lineRule="auto"/>
              <w:ind w:left="65" w:right="60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2.是否主张未签订书面劳动合同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双倍工资</w:t>
            </w:r>
          </w:p>
        </w:tc>
        <w:tc>
          <w:tcPr>
            <w:tcW w:w="6158" w:type="dxa"/>
          </w:tcPr>
          <w:p w14:paraId="5D7CA837">
            <w:pPr>
              <w:pStyle w:val="8"/>
              <w:spacing w:before="120" w:line="36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3"/>
                <w:sz w:val="18"/>
                <w:szCs w:val="18"/>
              </w:rPr>
              <w:t>是口</w:t>
            </w:r>
            <w:r>
              <w:rPr>
                <w:spacing w:val="17"/>
                <w:position w:val="13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3"/>
                <w:sz w:val="18"/>
                <w:szCs w:val="18"/>
              </w:rPr>
              <w:t>否□</w:t>
            </w:r>
          </w:p>
          <w:p w14:paraId="124E2CC9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0EE4D9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3FED21D7">
            <w:pPr>
              <w:pStyle w:val="8"/>
              <w:spacing w:before="270"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3.是否主张加班费</w:t>
            </w:r>
          </w:p>
        </w:tc>
        <w:tc>
          <w:tcPr>
            <w:tcW w:w="6158" w:type="dxa"/>
          </w:tcPr>
          <w:p w14:paraId="07381DC9">
            <w:pPr>
              <w:pStyle w:val="8"/>
              <w:spacing w:before="150" w:line="31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否□</w:t>
            </w:r>
          </w:p>
          <w:p w14:paraId="0EDB51FC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3A3A9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7C6E9E79">
            <w:pPr>
              <w:pStyle w:val="8"/>
              <w:spacing w:before="280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4.是否主张未休年休假工资</w:t>
            </w:r>
          </w:p>
        </w:tc>
        <w:tc>
          <w:tcPr>
            <w:tcW w:w="6158" w:type="dxa"/>
          </w:tcPr>
          <w:p w14:paraId="3AC27354">
            <w:pPr>
              <w:pStyle w:val="8"/>
              <w:spacing w:before="101" w:line="31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否□</w:t>
            </w:r>
          </w:p>
          <w:p w14:paraId="50CF4298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00A3F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758C3DEB">
            <w:pPr>
              <w:pStyle w:val="8"/>
              <w:spacing w:before="80" w:line="249" w:lineRule="auto"/>
              <w:ind w:left="65" w:right="97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5.是否主张未依法缴纳社会保险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费造成的经济损失</w:t>
            </w:r>
          </w:p>
        </w:tc>
        <w:tc>
          <w:tcPr>
            <w:tcW w:w="6158" w:type="dxa"/>
          </w:tcPr>
          <w:p w14:paraId="203066CB">
            <w:pPr>
              <w:pStyle w:val="8"/>
              <w:spacing w:before="91" w:line="33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是口</w:t>
            </w:r>
            <w:r>
              <w:rPr>
                <w:spacing w:val="17"/>
                <w:position w:val="11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1"/>
                <w:sz w:val="18"/>
                <w:szCs w:val="18"/>
              </w:rPr>
              <w:t>否□</w:t>
            </w:r>
          </w:p>
          <w:p w14:paraId="7BE44E7D">
            <w:pPr>
              <w:pStyle w:val="8"/>
              <w:spacing w:line="214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38EE34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2E05CB3C">
            <w:pPr>
              <w:pStyle w:val="8"/>
              <w:spacing w:before="171" w:line="47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6.是否主张解除劳动合同经济补</w:t>
            </w:r>
          </w:p>
          <w:p w14:paraId="2F527F7C">
            <w:pPr>
              <w:pStyle w:val="8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偿</w:t>
            </w:r>
          </w:p>
        </w:tc>
        <w:tc>
          <w:tcPr>
            <w:tcW w:w="6158" w:type="dxa"/>
          </w:tcPr>
          <w:p w14:paraId="0AF1905A">
            <w:pPr>
              <w:pStyle w:val="8"/>
              <w:spacing w:before="231" w:line="38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5"/>
                <w:sz w:val="18"/>
                <w:szCs w:val="18"/>
              </w:rPr>
              <w:t>是□</w:t>
            </w:r>
            <w:r>
              <w:rPr>
                <w:spacing w:val="17"/>
                <w:position w:val="15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5"/>
                <w:sz w:val="18"/>
                <w:szCs w:val="18"/>
              </w:rPr>
              <w:t>否□</w:t>
            </w:r>
          </w:p>
          <w:p w14:paraId="703B95C9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5F761C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02" w:type="dxa"/>
          </w:tcPr>
          <w:p w14:paraId="255B00FE">
            <w:pPr>
              <w:pStyle w:val="8"/>
              <w:spacing w:before="162" w:line="45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7.是否主张违法解除劳动合同赔</w:t>
            </w:r>
          </w:p>
          <w:p w14:paraId="2F41CEC4">
            <w:pPr>
              <w:pStyle w:val="8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偿金</w:t>
            </w:r>
          </w:p>
        </w:tc>
        <w:tc>
          <w:tcPr>
            <w:tcW w:w="6158" w:type="dxa"/>
          </w:tcPr>
          <w:p w14:paraId="0AA5FB6A">
            <w:pPr>
              <w:pStyle w:val="8"/>
              <w:spacing w:before="222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否□</w:t>
            </w:r>
          </w:p>
          <w:p w14:paraId="1CAACC8E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17F57C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2" w:type="dxa"/>
          </w:tcPr>
          <w:p w14:paraId="512309B1">
            <w:pPr>
              <w:pStyle w:val="8"/>
              <w:spacing w:before="262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8.本表未列明的其他请求</w:t>
            </w:r>
          </w:p>
        </w:tc>
        <w:tc>
          <w:tcPr>
            <w:tcW w:w="6158" w:type="dxa"/>
          </w:tcPr>
          <w:p w14:paraId="48379900">
            <w:pPr>
              <w:rPr>
                <w:lang w:eastAsia="zh-CN"/>
              </w:rPr>
            </w:pPr>
          </w:p>
        </w:tc>
      </w:tr>
      <w:tr w14:paraId="5DEB53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702" w:type="dxa"/>
          </w:tcPr>
          <w:p w14:paraId="3FBDC7DA">
            <w:pPr>
              <w:pStyle w:val="8"/>
              <w:spacing w:before="224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9.诉讼费用承担</w:t>
            </w:r>
          </w:p>
        </w:tc>
        <w:tc>
          <w:tcPr>
            <w:tcW w:w="6158" w:type="dxa"/>
          </w:tcPr>
          <w:p w14:paraId="6EA8D474">
            <w:pPr>
              <w:pStyle w:val="8"/>
              <w:spacing w:before="274"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(金额及具体主张)</w:t>
            </w:r>
          </w:p>
        </w:tc>
      </w:tr>
      <w:tr w14:paraId="12E392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702" w:type="dxa"/>
          </w:tcPr>
          <w:p w14:paraId="27E7F091">
            <w:pPr>
              <w:spacing w:line="263" w:lineRule="auto"/>
              <w:rPr>
                <w:lang w:eastAsia="zh-CN"/>
              </w:rPr>
            </w:pPr>
          </w:p>
          <w:p w14:paraId="0804AF9D">
            <w:pPr>
              <w:spacing w:line="264" w:lineRule="auto"/>
              <w:rPr>
                <w:lang w:eastAsia="zh-CN"/>
              </w:rPr>
            </w:pPr>
          </w:p>
          <w:p w14:paraId="36D1D1B5">
            <w:pPr>
              <w:spacing w:line="264" w:lineRule="auto"/>
              <w:rPr>
                <w:lang w:eastAsia="zh-CN"/>
              </w:rPr>
            </w:pPr>
          </w:p>
          <w:p w14:paraId="2A66E505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10.是否已经申请诉前保全</w:t>
            </w:r>
          </w:p>
        </w:tc>
        <w:tc>
          <w:tcPr>
            <w:tcW w:w="6158" w:type="dxa"/>
          </w:tcPr>
          <w:p w14:paraId="486CC99B">
            <w:pPr>
              <w:pStyle w:val="8"/>
              <w:spacing w:before="157" w:line="223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是口</w:t>
            </w:r>
          </w:p>
          <w:p w14:paraId="107F2284">
            <w:pPr>
              <w:pStyle w:val="8"/>
              <w:spacing w:before="259" w:line="449" w:lineRule="exact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0"/>
                <w:sz w:val="18"/>
                <w:szCs w:val="18"/>
                <w:lang w:eastAsia="zh-CN"/>
              </w:rPr>
              <w:t>保全法院：</w:t>
            </w:r>
          </w:p>
          <w:p w14:paraId="785BE84F">
            <w:pPr>
              <w:pStyle w:val="8"/>
              <w:spacing w:line="218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保全文书：</w:t>
            </w:r>
          </w:p>
          <w:p w14:paraId="78EC0E0A">
            <w:pPr>
              <w:pStyle w:val="8"/>
              <w:spacing w:before="278" w:line="220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6DD08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8860" w:type="dxa"/>
            <w:gridSpan w:val="2"/>
          </w:tcPr>
          <w:p w14:paraId="3F8509AA">
            <w:pPr>
              <w:pStyle w:val="8"/>
              <w:spacing w:before="177" w:line="220" w:lineRule="auto"/>
              <w:ind w:left="372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603417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2702" w:type="dxa"/>
          </w:tcPr>
          <w:p w14:paraId="736A3A8F">
            <w:pPr>
              <w:pStyle w:val="8"/>
              <w:spacing w:before="246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1.劳动合同签订情况</w:t>
            </w:r>
          </w:p>
        </w:tc>
        <w:tc>
          <w:tcPr>
            <w:tcW w:w="6158" w:type="dxa"/>
          </w:tcPr>
          <w:p w14:paraId="4D5565ED">
            <w:pPr>
              <w:pStyle w:val="8"/>
              <w:spacing w:before="186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(合同主体、签订时间、地点、合同名称等)</w:t>
            </w:r>
          </w:p>
        </w:tc>
      </w:tr>
      <w:tr w14:paraId="42A60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</w:trPr>
        <w:tc>
          <w:tcPr>
            <w:tcW w:w="2702" w:type="dxa"/>
          </w:tcPr>
          <w:p w14:paraId="496A10A2">
            <w:pPr>
              <w:spacing w:line="307" w:lineRule="auto"/>
              <w:rPr>
                <w:lang w:eastAsia="zh-CN"/>
              </w:rPr>
            </w:pPr>
          </w:p>
          <w:p w14:paraId="050CF74A">
            <w:pPr>
              <w:spacing w:line="307" w:lineRule="auto"/>
              <w:rPr>
                <w:lang w:eastAsia="zh-CN"/>
              </w:rPr>
            </w:pPr>
          </w:p>
          <w:p w14:paraId="5D777C97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2.劳动合同履行情况</w:t>
            </w:r>
          </w:p>
        </w:tc>
        <w:tc>
          <w:tcPr>
            <w:tcW w:w="6158" w:type="dxa"/>
          </w:tcPr>
          <w:p w14:paraId="4BF39B39">
            <w:pPr>
              <w:pStyle w:val="8"/>
              <w:spacing w:before="154" w:line="397" w:lineRule="auto"/>
              <w:ind w:left="102" w:right="94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(入职时间、用人单位、工作岗位、工作地点、合同约定的每月工资数额及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工资构成、办理社会保险的时间及险种、劳动者实</w:t>
            </w:r>
            <w:r>
              <w:rPr>
                <w:spacing w:val="-1"/>
                <w:sz w:val="18"/>
                <w:szCs w:val="18"/>
                <w:lang w:eastAsia="zh-CN"/>
              </w:rPr>
              <w:t>际领取的每月工资数额及</w:t>
            </w:r>
            <w:r>
              <w:rPr>
                <w:sz w:val="18"/>
                <w:szCs w:val="18"/>
                <w:lang w:eastAsia="zh-CN"/>
              </w:rPr>
              <w:t xml:space="preserve"> 工资构成、加班工资计算基数及计算方法、原告加班时间及加班费、年休假</w:t>
            </w:r>
          </w:p>
          <w:p w14:paraId="5B96C8E6">
            <w:pPr>
              <w:pStyle w:val="8"/>
              <w:spacing w:line="197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等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</w:p>
        </w:tc>
      </w:tr>
      <w:tr w14:paraId="4129F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2702" w:type="dxa"/>
          </w:tcPr>
          <w:p w14:paraId="778DC4A2">
            <w:pPr>
              <w:pStyle w:val="8"/>
              <w:spacing w:before="207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3.解除或终止劳动关系情况</w:t>
            </w:r>
          </w:p>
        </w:tc>
        <w:tc>
          <w:tcPr>
            <w:tcW w:w="6158" w:type="dxa"/>
          </w:tcPr>
          <w:p w14:paraId="14BD6720">
            <w:pPr>
              <w:pStyle w:val="8"/>
              <w:spacing w:before="2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(解除或终止劳动关系的原因、经济补偿/赔偿金数额等)</w:t>
            </w:r>
          </w:p>
        </w:tc>
      </w:tr>
    </w:tbl>
    <w:p w14:paraId="2474EF2F">
      <w:pPr>
        <w:spacing w:before="84" w:line="184" w:lineRule="auto"/>
        <w:rPr>
          <w:rFonts w:hint="eastAsia" w:ascii="宋体" w:hAnsi="宋体" w:cs="宋体" w:eastAsiaTheme="minorEastAsia"/>
          <w:sz w:val="26"/>
          <w:szCs w:val="26"/>
        </w:rPr>
      </w:pPr>
    </w:p>
    <w:p w14:paraId="7FA7B054">
      <w:pPr>
        <w:spacing w:line="184" w:lineRule="auto"/>
        <w:rPr>
          <w:rFonts w:hint="eastAsia" w:ascii="宋体" w:hAnsi="宋体" w:eastAsia="宋体" w:cs="宋体"/>
          <w:sz w:val="26"/>
          <w:szCs w:val="26"/>
        </w:rPr>
        <w:sectPr>
          <w:footerReference r:id="rId9" w:type="default"/>
          <w:pgSz w:w="11640" w:h="16880"/>
          <w:pgMar w:top="1355" w:right="1135" w:bottom="400" w:left="1634" w:header="0" w:footer="0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2"/>
        <w:gridCol w:w="6118"/>
      </w:tblGrid>
      <w:tr w14:paraId="4AAA70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2682" w:type="dxa"/>
          </w:tcPr>
          <w:p w14:paraId="24DE7EBC">
            <w:pPr>
              <w:pStyle w:val="8"/>
              <w:spacing w:before="26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4.工伤情况</w:t>
            </w:r>
          </w:p>
        </w:tc>
        <w:tc>
          <w:tcPr>
            <w:tcW w:w="6118" w:type="dxa"/>
          </w:tcPr>
          <w:p w14:paraId="06B0A69A">
            <w:pPr>
              <w:spacing w:line="262" w:lineRule="auto"/>
              <w:rPr>
                <w:lang w:eastAsia="zh-CN"/>
              </w:rPr>
            </w:pPr>
          </w:p>
          <w:p w14:paraId="41F40D2E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(发生工伤时间、工伤认定情况、工伤伤残等级、工伤费用等)</w:t>
            </w:r>
          </w:p>
        </w:tc>
      </w:tr>
      <w:tr w14:paraId="0B865A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079C9AB4">
            <w:pPr>
              <w:pStyle w:val="8"/>
              <w:spacing w:before="2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5.劳动仲裁相关情况</w:t>
            </w:r>
          </w:p>
        </w:tc>
        <w:tc>
          <w:tcPr>
            <w:tcW w:w="6118" w:type="dxa"/>
          </w:tcPr>
          <w:p w14:paraId="1DE79068">
            <w:pPr>
              <w:spacing w:line="258" w:lineRule="auto"/>
              <w:rPr>
                <w:lang w:eastAsia="zh-CN"/>
              </w:rPr>
            </w:pPr>
          </w:p>
          <w:p w14:paraId="579BB547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(申请劳动仲裁时间、仲裁请求、仲裁文书、仲裁结果等)</w:t>
            </w:r>
          </w:p>
        </w:tc>
      </w:tr>
      <w:tr w14:paraId="2E2559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3C424ECD">
            <w:pPr>
              <w:spacing w:line="251" w:lineRule="auto"/>
              <w:rPr>
                <w:lang w:eastAsia="zh-CN"/>
              </w:rPr>
            </w:pPr>
          </w:p>
          <w:p w14:paraId="56D5F5B9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6.其他相关情况</w:t>
            </w:r>
          </w:p>
        </w:tc>
        <w:tc>
          <w:tcPr>
            <w:tcW w:w="6118" w:type="dxa"/>
          </w:tcPr>
          <w:p w14:paraId="69409F95">
            <w:pPr>
              <w:spacing w:line="271" w:lineRule="auto"/>
            </w:pPr>
          </w:p>
          <w:p w14:paraId="6F370E1D">
            <w:pPr>
              <w:pStyle w:val="8"/>
              <w:spacing w:before="59" w:line="220" w:lineRule="auto"/>
              <w:ind w:left="21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(如是否农民工)</w:t>
            </w:r>
          </w:p>
        </w:tc>
      </w:tr>
      <w:tr w14:paraId="09FAE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69E5BF22">
            <w:pPr>
              <w:spacing w:line="262" w:lineRule="auto"/>
            </w:pPr>
          </w:p>
          <w:p w14:paraId="2DE26F31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7.诉请依据</w:t>
            </w:r>
          </w:p>
        </w:tc>
        <w:tc>
          <w:tcPr>
            <w:tcW w:w="6118" w:type="dxa"/>
          </w:tcPr>
          <w:p w14:paraId="62D07D98">
            <w:pPr>
              <w:spacing w:line="253" w:lineRule="auto"/>
              <w:rPr>
                <w:lang w:eastAsia="zh-CN"/>
              </w:rPr>
            </w:pPr>
          </w:p>
          <w:p w14:paraId="736F2567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3765D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2682" w:type="dxa"/>
          </w:tcPr>
          <w:p w14:paraId="79067FD1">
            <w:pPr>
              <w:spacing w:line="244" w:lineRule="auto"/>
              <w:rPr>
                <w:lang w:eastAsia="zh-CN"/>
              </w:rPr>
            </w:pPr>
          </w:p>
          <w:p w14:paraId="09625FC7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8.证据清单(可另附页)</w:t>
            </w:r>
          </w:p>
        </w:tc>
        <w:tc>
          <w:tcPr>
            <w:tcW w:w="6118" w:type="dxa"/>
          </w:tcPr>
          <w:p w14:paraId="1E0109AC">
            <w:pPr>
              <w:spacing w:line="244" w:lineRule="auto"/>
            </w:pPr>
          </w:p>
          <w:p w14:paraId="28DCBDB0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58FF11E1">
      <w:pPr>
        <w:spacing w:line="290" w:lineRule="auto"/>
      </w:pPr>
    </w:p>
    <w:p w14:paraId="4C5DD2F5">
      <w:pPr>
        <w:spacing w:line="291" w:lineRule="auto"/>
      </w:pPr>
    </w:p>
    <w:p w14:paraId="4672E243">
      <w:pPr>
        <w:spacing w:line="291" w:lineRule="auto"/>
      </w:pPr>
    </w:p>
    <w:p w14:paraId="405EF556">
      <w:pPr>
        <w:spacing w:before="104" w:line="433" w:lineRule="exact"/>
        <w:ind w:left="350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6"/>
          <w:position w:val="7"/>
          <w:sz w:val="32"/>
          <w:szCs w:val="32"/>
        </w:rPr>
        <w:t>具状人(签字、盖章):</w:t>
      </w:r>
    </w:p>
    <w:p w14:paraId="15F6CBA5">
      <w:pPr>
        <w:spacing w:line="220" w:lineRule="auto"/>
        <w:ind w:left="452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4"/>
          <w:sz w:val="32"/>
          <w:szCs w:val="32"/>
        </w:rPr>
        <w:t>日期：</w:t>
      </w:r>
    </w:p>
    <w:p w14:paraId="37EF45E5">
      <w:pPr>
        <w:spacing w:line="244" w:lineRule="auto"/>
      </w:pPr>
    </w:p>
    <w:p w14:paraId="71592A92">
      <w:pPr>
        <w:spacing w:line="244" w:lineRule="auto"/>
      </w:pPr>
    </w:p>
    <w:p w14:paraId="04C30EB7">
      <w:pPr>
        <w:spacing w:line="244" w:lineRule="auto"/>
      </w:pPr>
    </w:p>
    <w:p w14:paraId="4A1836B5">
      <w:pPr>
        <w:spacing w:line="244" w:lineRule="auto"/>
      </w:pPr>
    </w:p>
    <w:p w14:paraId="1DF78863">
      <w:pPr>
        <w:spacing w:line="244" w:lineRule="auto"/>
      </w:pPr>
    </w:p>
    <w:p w14:paraId="3C37EE25">
      <w:pPr>
        <w:spacing w:line="244" w:lineRule="auto"/>
      </w:pPr>
    </w:p>
    <w:p w14:paraId="48B7D36A">
      <w:pPr>
        <w:spacing w:line="244" w:lineRule="auto"/>
      </w:pPr>
    </w:p>
    <w:p w14:paraId="4F365868">
      <w:pPr>
        <w:spacing w:line="244" w:lineRule="auto"/>
      </w:pPr>
    </w:p>
    <w:p w14:paraId="72EA71E2">
      <w:pPr>
        <w:spacing w:line="244" w:lineRule="auto"/>
      </w:pPr>
    </w:p>
    <w:p w14:paraId="271FDEB8">
      <w:pPr>
        <w:spacing w:line="244" w:lineRule="auto"/>
      </w:pPr>
    </w:p>
    <w:p w14:paraId="0CAFF6D0">
      <w:pPr>
        <w:spacing w:line="244" w:lineRule="auto"/>
      </w:pPr>
    </w:p>
    <w:p w14:paraId="559C455B">
      <w:pPr>
        <w:spacing w:line="244" w:lineRule="auto"/>
      </w:pPr>
    </w:p>
    <w:p w14:paraId="671D8BF3">
      <w:pPr>
        <w:spacing w:line="244" w:lineRule="auto"/>
      </w:pPr>
    </w:p>
    <w:p w14:paraId="738EC596">
      <w:pPr>
        <w:spacing w:line="244" w:lineRule="auto"/>
      </w:pPr>
    </w:p>
    <w:p w14:paraId="473F034D">
      <w:pPr>
        <w:spacing w:line="244" w:lineRule="auto"/>
      </w:pPr>
    </w:p>
    <w:p w14:paraId="576E8BE5">
      <w:pPr>
        <w:spacing w:line="244" w:lineRule="auto"/>
      </w:pPr>
    </w:p>
    <w:p w14:paraId="46F9B1BF">
      <w:pPr>
        <w:spacing w:line="244" w:lineRule="auto"/>
      </w:pPr>
    </w:p>
    <w:p w14:paraId="7424D941">
      <w:pPr>
        <w:spacing w:line="244" w:lineRule="auto"/>
      </w:pPr>
    </w:p>
    <w:p w14:paraId="44AF8FE5">
      <w:pPr>
        <w:spacing w:line="244" w:lineRule="auto"/>
      </w:pPr>
    </w:p>
    <w:sectPr>
      <w:headerReference r:id="rId10" w:type="default"/>
      <w:footerReference r:id="rId11" w:type="default"/>
      <w:pgSz w:w="11660" w:h="16860"/>
      <w:pgMar w:top="1365" w:right="1464" w:bottom="400" w:left="138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FEBBB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CF87E5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94B9B7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8F7F22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71D617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068BA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21BB55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D76179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E9AD3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2904A2"/>
    <w:rsid w:val="002904A2"/>
    <w:rsid w:val="003D1626"/>
    <w:rsid w:val="00800382"/>
    <w:rsid w:val="00A97F76"/>
    <w:rsid w:val="11507A54"/>
    <w:rsid w:val="1253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1201</Words>
  <Characters>1226</Characters>
  <Lines>11</Lines>
  <Paragraphs>3</Paragraphs>
  <TotalTime>1</TotalTime>
  <ScaleCrop>false</ScaleCrop>
  <LinksUpToDate>false</LinksUpToDate>
  <CharactersWithSpaces>1408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2025-01-02T02:28:50Z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09287D67DE514D79B5915195A2A94F54_13</vt:lpwstr>
  </property>
</Properties>
</file>